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5E" w:rsidRPr="00D7045E" w:rsidRDefault="00D7045E" w:rsidP="00D7045E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ru-RU"/>
        </w:rPr>
      </w:pPr>
      <w:r w:rsidRPr="00D7045E">
        <w:rPr>
          <w:rFonts w:ascii="Arial" w:eastAsia="Times New Roman" w:hAnsi="Arial" w:cs="Arial"/>
          <w:sz w:val="60"/>
          <w:szCs w:val="60"/>
          <w:lang w:eastAsia="ru-RU"/>
        </w:rPr>
        <w:t xml:space="preserve">Памятка для воспитателей </w:t>
      </w:r>
      <w:proofErr w:type="gramStart"/>
      <w:r w:rsidRPr="00D7045E">
        <w:rPr>
          <w:rFonts w:ascii="Arial" w:eastAsia="Times New Roman" w:hAnsi="Arial" w:cs="Arial"/>
          <w:sz w:val="60"/>
          <w:szCs w:val="60"/>
          <w:lang w:eastAsia="ru-RU"/>
        </w:rPr>
        <w:t>по</w:t>
      </w:r>
      <w:proofErr w:type="gramEnd"/>
    </w:p>
    <w:p w:rsidR="00D7045E" w:rsidRPr="00D7045E" w:rsidRDefault="00D7045E" w:rsidP="00D7045E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ru-RU"/>
        </w:rPr>
      </w:pPr>
      <w:r w:rsidRPr="00D7045E">
        <w:rPr>
          <w:rFonts w:ascii="Arial" w:eastAsia="Times New Roman" w:hAnsi="Arial" w:cs="Arial"/>
          <w:sz w:val="60"/>
          <w:szCs w:val="60"/>
          <w:lang w:eastAsia="ru-RU"/>
        </w:rPr>
        <w:t>правовому</w:t>
      </w:r>
    </w:p>
    <w:p w:rsidR="00D7045E" w:rsidRPr="00D7045E" w:rsidRDefault="00D7045E" w:rsidP="00D7045E">
      <w:pPr>
        <w:spacing w:after="0" w:line="240" w:lineRule="auto"/>
        <w:jc w:val="center"/>
        <w:rPr>
          <w:rFonts w:ascii="Arial" w:eastAsia="Times New Roman" w:hAnsi="Arial" w:cs="Arial"/>
          <w:sz w:val="60"/>
          <w:szCs w:val="60"/>
          <w:lang w:eastAsia="ru-RU"/>
        </w:rPr>
      </w:pPr>
      <w:r w:rsidRPr="00D7045E">
        <w:rPr>
          <w:rFonts w:ascii="Arial" w:eastAsia="Times New Roman" w:hAnsi="Arial" w:cs="Arial"/>
          <w:sz w:val="60"/>
          <w:szCs w:val="60"/>
          <w:lang w:eastAsia="ru-RU"/>
        </w:rPr>
        <w:t>воспитанию дошкольников.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возрастает актуальность проблемы "Гражданско-правовых знаний взрослых и детей". Среди функций, которые выполняет ДОУ в системе народного образования, большое место должно занимать воспитание основ правового сознания с дошкольного возраста, формирование у детей элементарных представлений о своих правах и свободах, развития, уважения и терпимости к другим людям и их правам.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К основным международным документам ЮНИСЕФ, касающимся защиты прав детей относятся: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Декларация прав ребенка (1959);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Конвенция ООН о правах ребенка (1989);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Всемирная декларация об обеспечении выживания, защиты и развития детей(1990).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Права ребёнка—свод прав детей, зафиксированных в международных документах по правам ребёнка. Государство взяло на себя обязательство защищать детей, поэтому они имеют такие же права, как и взрослые.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на семью.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Ребенок имеет право на заботу и защиту со стороны государства, если нет временной или постоянной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защиты со стороны родителей.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посещать школу и учиться.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на равенство.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свободно выражать свои мысли.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на собственное мнение.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на имя и гражданство.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на получение информации.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на защиту от насилия и жестокого обращения.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на медицинское обслуживание.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на отдых и досуг.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имеет право на дополнительную помощь со стороны государства, если есть особые потребности (например, у детей с ограниченными возможностями).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Основная идея работы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правовому воспитанию дошкольников </w:t>
      </w: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–п</w:t>
      </w:r>
      <w:proofErr w:type="gram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ризнание ребенка полноценной и полноправной личностью: свободной и ответственной, знающей свои права и адекватные способы поведения в случаях их нарушения, обладающей чувством собственного достоинства и с уважением относящейся к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другим, способной на собственный выбор и с пониманием воспринимающей мнения и предпочтения окружающих.</w:t>
      </w:r>
      <w:proofErr w:type="gramEnd"/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Этапы правового воспитания детей: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Iэтап</w:t>
      </w:r>
      <w:proofErr w:type="spell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(младший дошкольный возраст) </w:t>
      </w: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–о</w:t>
      </w:r>
      <w:proofErr w:type="gram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бучение детей </w:t>
      </w:r>
      <w:proofErr w:type="spell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нормамповедения</w:t>
      </w:r>
      <w:proofErr w:type="spell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коллективе, умению устанавливать </w:t>
      </w:r>
      <w:proofErr w:type="spell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доброжелательныеотношения</w:t>
      </w:r>
      <w:proofErr w:type="spell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 сверстниками и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взрослыми людьми.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IIэтап</w:t>
      </w:r>
      <w:proofErr w:type="spell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(средний дошкольный возраст) </w:t>
      </w: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–п</w:t>
      </w:r>
      <w:proofErr w:type="gram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родолжение работы по развитию коммуникативных способностей детей; формирование нравственных норм поведения,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умения оценивать не только чужие, но и свои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поступки, как положительные, так и отрицательные.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III этап (старший дошкольный возраст)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–формирование нравственно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-правовой культуры на основе знаний основных прав, ознакомление с понятием «право».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6 –7 годам дошкольник вполне управляет своим поведением, умеет произвольно подчинять себя поставленной цели (концентрировать внимание, прилагать волевое усилие), владеет образными и речевыми средствами упорядочения опыта, обладает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довольно сложным внутренним миром, этическими образцами, определяющими его действия и отношения. То есть к концу дошкольного детства ребенок становится активным, осознающим себя субъектом собственной деятельности и отношений </w:t>
      </w: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взрослыми и сверстниками.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Задачи: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научить умению общаться с разными людьми;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чувство принадлежности к определенной культуре, уважения к культурам других народов и сопричастности к событиям, происходящим в мире, стране, городе (поселке);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дать представление о Конвенции ООН о правах ребенка, как о документе, защищающем их; </w:t>
      </w: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сформировать</w:t>
      </w:r>
      <w:proofErr w:type="gram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устойчивы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епонятия</w:t>
      </w:r>
      <w:proofErr w:type="spell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том, что каждый ребенок имеет права; познакомить с правами детей;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sym w:font="Symbol" w:char="F0B7"/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учить детей самостоятельно находить возможные варианты поиска помощи и самозащиты в случае нарушения их прав.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Основными принципами реализации программы по правовому воспитанию являются систематичность работы по правовому воспитанию, взаимосвязь с занятиями по развитию речи, ознакомлению с окружающим миром, </w:t>
      </w: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ИЗО</w:t>
      </w:r>
      <w:proofErr w:type="gram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, музыкальному воспитанию, свободной, игровой, театрализованной деятельностью, сотрудничество взрослых и детей, воспитателей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родителей.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Воспитательно</w:t>
      </w:r>
      <w:proofErr w:type="spell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-образовательная работа должна проводиться системно весь учебный год при гибком распределении содержания программы в течение дня.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Главными путями реализации задач являются игровые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занятия со знакомыми сказочными героями в форме путешествий, беседы, экскурсии, чтение художественной литературы, познавательные и развивающие игры, а также совместная и самостоятельная деятельность, конкурсы, развлечения, организуемые детьми. Дошкольники осваивают нравственные нормы через поисков</w:t>
      </w: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экспериментальную, проблемную и продуктивную деятельность. </w:t>
      </w: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Дети, независимо от возраста, включаются в решение простых творческих задач: отгадать, отыскать, раскрыть се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крет, составить, смоделировать, </w:t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видоизменить,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сочинить. </w:t>
      </w:r>
      <w:proofErr w:type="gramEnd"/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надо помнить!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•Не рекомендуется в работе с дошкольниками использовать </w:t>
      </w: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</w:t>
      </w:r>
      <w:proofErr w:type="gramEnd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соответствующей 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адаптации учебно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-методические пособия гражданско</w:t>
      </w:r>
    </w:p>
    <w:p w:rsidR="00D7045E" w:rsidRPr="00D7045E" w:rsidRDefault="00D7045E" w:rsidP="00D70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-правовому воспитанию, предназначенные для начальной школы. </w:t>
      </w:r>
      <w:proofErr w:type="gramEnd"/>
    </w:p>
    <w:p w:rsidR="00DD61FF" w:rsidRPr="00983DAD" w:rsidRDefault="00D7045E" w:rsidP="00983D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045E">
        <w:rPr>
          <w:rFonts w:ascii="Times New Roman" w:eastAsia="Times New Roman" w:hAnsi="Times New Roman" w:cs="Times New Roman"/>
          <w:sz w:val="32"/>
          <w:szCs w:val="32"/>
          <w:lang w:eastAsia="ru-RU"/>
        </w:rPr>
        <w:t>•Формирование основ правового сознания дошкольников нельзя сводить к простому заучиванию статей документов и отдельных прав и свобод человека. Следует на уровне понимания донести до детей ту информацию, которая помогла бы уберечь детей от насилия и несправедливости в первую очередь со стороны взрослых. В данном вопросе просто необходима помощь родителей, тесное сотрудничеств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983DA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bookmarkStart w:id="0" w:name="_GoBack"/>
      <w:bookmarkEnd w:id="0"/>
    </w:p>
    <w:sectPr w:rsidR="00DD61FF" w:rsidRPr="0098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5E"/>
    <w:rsid w:val="0027189A"/>
    <w:rsid w:val="00983DAD"/>
    <w:rsid w:val="00D7045E"/>
    <w:rsid w:val="00D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Лутфие</cp:lastModifiedBy>
  <cp:revision>4</cp:revision>
  <dcterms:created xsi:type="dcterms:W3CDTF">2021-01-15T12:04:00Z</dcterms:created>
  <dcterms:modified xsi:type="dcterms:W3CDTF">2021-06-18T06:57:00Z</dcterms:modified>
</cp:coreProperties>
</file>