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32" w:rsidRDefault="009F6A32">
      <w:pPr>
        <w:rPr>
          <w:rFonts w:ascii="Arial" w:hAnsi="Arial" w:cs="Arial"/>
          <w:color w:val="000000"/>
          <w:sz w:val="27"/>
          <w:szCs w:val="27"/>
        </w:rPr>
      </w:pPr>
      <w:r w:rsidRPr="009F6A32">
        <w:rPr>
          <w:rFonts w:ascii="Times New Roman" w:hAnsi="Times New Roman" w:cs="Times New Roman"/>
          <w:b/>
          <w:color w:val="000000"/>
          <w:sz w:val="27"/>
          <w:szCs w:val="27"/>
        </w:rPr>
        <w:t>Консультация для родителей: «Защита прав детей в семье»</w:t>
      </w:r>
      <w:r w:rsidRPr="009F6A32">
        <w:rPr>
          <w:rFonts w:ascii="Times New Roman" w:hAnsi="Times New Roman" w:cs="Times New Roman"/>
          <w:b/>
          <w:color w:val="000000"/>
          <w:sz w:val="27"/>
          <w:szCs w:val="27"/>
        </w:rPr>
        <w:br/>
        <w:t>Цели:</w:t>
      </w:r>
      <w:r>
        <w:rPr>
          <w:rFonts w:ascii="Arial" w:hAnsi="Arial" w:cs="Arial"/>
          <w:color w:val="000000"/>
          <w:sz w:val="27"/>
          <w:szCs w:val="27"/>
        </w:rPr>
        <w:t xml:space="preserve"> познакомить родителей с нормативными документами в вопросах защиты прав ребенка. Способствовать эмоциональному контакту между педагогами, родителями и детьми.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9F6A32">
        <w:rPr>
          <w:rFonts w:ascii="Times New Roman" w:hAnsi="Times New Roman" w:cs="Times New Roman"/>
          <w:b/>
          <w:color w:val="000000"/>
          <w:sz w:val="27"/>
          <w:szCs w:val="27"/>
        </w:rPr>
        <w:t>Задачи:</w:t>
      </w:r>
      <w:r w:rsidRPr="009F6A3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довести до родителей истину, что право и обязанность воспитания детей принадлежит им;</w:t>
      </w:r>
      <w:r>
        <w:rPr>
          <w:rFonts w:ascii="Arial" w:hAnsi="Arial" w:cs="Arial"/>
          <w:color w:val="000000"/>
          <w:sz w:val="27"/>
          <w:szCs w:val="27"/>
        </w:rPr>
        <w:br/>
        <w:t>пополнить знания родителей о воспитании детей общедоступными научными сведениями;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br/>
        <w:t>оказывать помощь в разумном выстраивании отношений с ребенком;</w:t>
      </w:r>
      <w:r>
        <w:rPr>
          <w:rFonts w:ascii="Arial" w:hAnsi="Arial" w:cs="Arial"/>
          <w:color w:val="000000"/>
          <w:sz w:val="27"/>
          <w:szCs w:val="27"/>
        </w:rPr>
        <w:br/>
        <w:t>закрепить знания о правах детей;</w:t>
      </w:r>
      <w:r>
        <w:rPr>
          <w:rFonts w:ascii="Arial" w:hAnsi="Arial" w:cs="Arial"/>
          <w:color w:val="000000"/>
          <w:sz w:val="27"/>
          <w:szCs w:val="27"/>
        </w:rPr>
        <w:br/>
        <w:t>организовать совместную деятельность родителей.</w:t>
      </w:r>
    </w:p>
    <w:p w:rsidR="005837B3" w:rsidRDefault="009F6A32">
      <w:r w:rsidRPr="009F6A32">
        <w:rPr>
          <w:rFonts w:ascii="Times New Roman" w:hAnsi="Times New Roman" w:cs="Times New Roman"/>
          <w:b/>
          <w:color w:val="000000"/>
          <w:sz w:val="27"/>
          <w:szCs w:val="27"/>
        </w:rPr>
        <w:t>Ход собрания.</w:t>
      </w:r>
      <w:r w:rsidRPr="009F6A3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Дорогие родители! Сегодня мне хотелось обсудить вопросы взаимодействия детей и родителей, в соответствии с международными нормами о правах ребенка.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Поскольку ребенок воспитывается в семье, сразу вопрос: «Что такое семья?». «Семья группа живущих вместе родственников; объединение людей, сплоченных общими интересами. 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 человека,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возможно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сохранить только в семье, а передать их, только через детей.</w:t>
      </w:r>
      <w:r>
        <w:rPr>
          <w:rFonts w:ascii="Arial" w:hAnsi="Arial" w:cs="Arial"/>
          <w:color w:val="000000"/>
          <w:sz w:val="27"/>
          <w:szCs w:val="27"/>
        </w:rPr>
        <w:br/>
        <w:t>Сегодня мы собрались, чтобы поговорить на очень важную актуальную тему: это – права человека, права ребенка. Такая тема выбрана мной не случайно. Ведь благодаря праву человек получил возможность не только что-либо делать, действовать, поступать каким-либо образом, но и требовать соблюдение своих прав.</w:t>
      </w:r>
      <w:r>
        <w:rPr>
          <w:rFonts w:ascii="Arial" w:hAnsi="Arial" w:cs="Arial"/>
          <w:color w:val="000000"/>
          <w:sz w:val="27"/>
          <w:szCs w:val="27"/>
        </w:rPr>
        <w:br/>
        <w:t>Давно, очень давно, еще в древние времена у людей возникла необходимость отстаивать свои права. Право древний человек отвоевывал силой. Слабый не имел никаких прав, если у него не было заступника, желающего отстоять его право на собственность и жизнь. Не так-то быстро люди поняли, что сильным заступником может стать государство. Долгое время в истории человечества царил закон "Око за око, зуб за зуб".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 правах человека как такового начали задумываться в Древней Греции, где еще в седьмом веке до нашей эры первые демократические преобразования провел легендарный Солон. С тех пор прошло много лет. Вопрос регулирования прав детей в России возник во второй половине 19 века. К сожалению, благородные начинания россиян по </w:t>
      </w:r>
      <w:r>
        <w:rPr>
          <w:rFonts w:ascii="Arial" w:hAnsi="Arial" w:cs="Arial"/>
          <w:color w:val="000000"/>
          <w:sz w:val="27"/>
          <w:szCs w:val="27"/>
        </w:rPr>
        <w:lastRenderedPageBreak/>
        <w:t>защите прав детей в силу тех или иных причин в тот период не получили поддержки и дальнейшего развития.</w:t>
      </w:r>
      <w:r>
        <w:rPr>
          <w:rFonts w:ascii="Arial" w:hAnsi="Arial" w:cs="Arial"/>
          <w:color w:val="000000"/>
          <w:sz w:val="27"/>
          <w:szCs w:val="27"/>
        </w:rPr>
        <w:br/>
        <w:t>В современном мире каждый цивилизованный, образованный человек, а особенно педагог, воспитатель, родитель, обязан знать свои собственные права, права своих детей, уметь отстаивать, защищать их, и уважать права других людей.</w:t>
      </w:r>
      <w:r>
        <w:rPr>
          <w:rFonts w:ascii="Arial" w:hAnsi="Arial" w:cs="Arial"/>
          <w:color w:val="000000"/>
          <w:sz w:val="27"/>
          <w:szCs w:val="27"/>
        </w:rPr>
        <w:br/>
        <w:t>С древних времен человечество понимало, что жизнь начинается с детства. Многие философы, мыслители в своих трудах писали о проблеме защиты детей. С наступлением 21 века во всем мире эта проблема стоит особенно остро, так как социально-экономическая ситуация в современном мире отражается прежде всего на детях. Как защитить права ребенка, сохранить тем самым генофонд нации, спасти поколение, которое должно прийти на смену.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Очень часто в последнее время в СМИ, телевидении извещают об очередном факте нарушения прав ребенка в семье или в образовательном учреждении. Причина эта не в отсутствии законов, а в недостаточном использовании правовой базы,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правоприменении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Многим взрослым трудно понять и принять, что ребенок – равноправный с ним человек, имеющий право, и его права, как и права любого человека, нужно знать, уважать и не нарушать. Порой родители не знают Конвенции о правах ребенка, не знают содержания статей, а значит, не могут реализовать их в жизни.</w:t>
      </w:r>
      <w:r>
        <w:rPr>
          <w:rFonts w:ascii="Arial" w:hAnsi="Arial" w:cs="Arial"/>
          <w:color w:val="000000"/>
          <w:sz w:val="27"/>
          <w:szCs w:val="27"/>
        </w:rPr>
        <w:br/>
        <w:t>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  <w:r>
        <w:rPr>
          <w:rFonts w:ascii="Arial" w:hAnsi="Arial" w:cs="Arial"/>
          <w:color w:val="000000"/>
          <w:sz w:val="27"/>
          <w:szCs w:val="27"/>
        </w:rPr>
        <w:br/>
        <w:t>Каждое государство живет по своим законам. И наше государство, тоже живет по своим законам. Все законы записаны в книге, которая называется Конституцией Российской Федерации. В ней записаны все наши с вами права и обязанности.</w:t>
      </w:r>
      <w:r>
        <w:rPr>
          <w:rFonts w:ascii="Arial" w:hAnsi="Arial" w:cs="Arial"/>
          <w:color w:val="000000"/>
          <w:sz w:val="27"/>
          <w:szCs w:val="27"/>
        </w:rPr>
        <w:br/>
        <w:t>20 ноября 1989 года ООН была принята Конвенция прав ребенка. В ней говорится, что государства, подписавшие ее, взяли на себя обязательства заботиться о детях, их здоровье, благополучии, образовании и всестороннем развитии.</w:t>
      </w:r>
      <w:r>
        <w:rPr>
          <w:rFonts w:ascii="Arial" w:hAnsi="Arial" w:cs="Arial"/>
          <w:color w:val="000000"/>
          <w:sz w:val="27"/>
          <w:szCs w:val="27"/>
        </w:rPr>
        <w:br/>
        <w:t>Конвенция – это соглашение по специальному вопросу, обязательное для государств, которые к нему присоединились, т.е. подписали договор. В ней 54 статьи. Она была принята 20 ноября 1989г. Вступила в силу 2 сентября 1990г.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</w:t>
      </w:r>
      <w:r>
        <w:rPr>
          <w:rFonts w:ascii="Arial" w:hAnsi="Arial" w:cs="Arial"/>
          <w:color w:val="000000"/>
          <w:sz w:val="27"/>
          <w:szCs w:val="27"/>
        </w:rPr>
        <w:lastRenderedPageBreak/>
        <w:t>юридическое право:</w:t>
      </w:r>
      <w:r>
        <w:rPr>
          <w:rFonts w:ascii="Arial" w:hAnsi="Arial" w:cs="Arial"/>
          <w:color w:val="000000"/>
          <w:sz w:val="27"/>
          <w:szCs w:val="27"/>
        </w:rPr>
        <w:br/>
        <w:t>на воспитание;</w:t>
      </w:r>
      <w:r>
        <w:rPr>
          <w:rFonts w:ascii="Arial" w:hAnsi="Arial" w:cs="Arial"/>
          <w:color w:val="000000"/>
          <w:sz w:val="27"/>
          <w:szCs w:val="27"/>
        </w:rPr>
        <w:br/>
        <w:t>– на развитие;</w:t>
      </w:r>
      <w:r>
        <w:rPr>
          <w:rFonts w:ascii="Arial" w:hAnsi="Arial" w:cs="Arial"/>
          <w:color w:val="000000"/>
          <w:sz w:val="27"/>
          <w:szCs w:val="27"/>
        </w:rPr>
        <w:br/>
        <w:t>– на защиту;</w:t>
      </w:r>
      <w:r>
        <w:rPr>
          <w:rFonts w:ascii="Arial" w:hAnsi="Arial" w:cs="Arial"/>
          <w:color w:val="000000"/>
          <w:sz w:val="27"/>
          <w:szCs w:val="27"/>
        </w:rPr>
        <w:br/>
        <w:t xml:space="preserve">– на активное участие в жизни общества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  <w:r>
        <w:rPr>
          <w:rFonts w:ascii="Arial" w:hAnsi="Arial" w:cs="Arial"/>
          <w:color w:val="000000"/>
          <w:sz w:val="27"/>
          <w:szCs w:val="27"/>
        </w:rPr>
        <w:br/>
        <w:t>ДЕКЛАРАЦИЯ – документ, который защищает наши права. Она была принята тоже ООН, но на много лет раньше 10 декабря 1948 г. В ней 30 статей развитие ребенка. «Дети мира невинны, уязвимы и зависимы» - констатирует Всемирная декларация об обеспечении выживания, защиты и развития детей. Международным сообществом приняты важные документы, призванные обеспечить защиту прав ребенка во всем мире.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Если раньше система общественного воспитания фактически снимала с семьи ответственность за воспитание ребенка и родите</w:t>
      </w:r>
      <w:r>
        <w:rPr>
          <w:rFonts w:ascii="Arial" w:hAnsi="Arial" w:cs="Arial"/>
          <w:color w:val="000000"/>
          <w:sz w:val="27"/>
          <w:szCs w:val="27"/>
        </w:rPr>
        <w:softHyphen/>
        <w:t>ли целиком полагались на детский сад и школу, то в настоящее время согласно Семейному кодексу РФ в статье 63 оговариваются права и обязанности родителей по воспитанию и образованию детей, подчеркивается ответственность за воспитание, здоровье, физическое, психическое, духовное и нравственное.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Наиболее значимые ценности, определяющие содержание семейного воспитания: семья, уклад и традиции семьи, право ребёнка на семью, родительский дом, родословная, отцовство и материнство, авторитет отца и матери, родительская любовь и забота, защищённость ребёнка в семье, забота о престарелых, младших, больных, инвалидах.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в силу особенностей своего возраста и характера.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мы хотим вырастить своего ребенка? Я думаю, что никто и зав не хотел бы видеть своего ребенка злым и жестоким.</w:t>
      </w:r>
      <w:r>
        <w:rPr>
          <w:rFonts w:ascii="Arial" w:hAnsi="Arial" w:cs="Arial"/>
          <w:color w:val="000000"/>
          <w:sz w:val="27"/>
          <w:szCs w:val="27"/>
        </w:rPr>
        <w:br/>
        <w:t>Вот поэтому в воспитании своих детей надо начинать не с высокопарных слов и непомерных их возможностям требований, а самого малого.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Уважаемые родители! Говорят, не ошибается только тот, кто ничего не делает. Но мы иногда не имеем права на ошибку: ведь от этого зависит счастье, здоровье, а порой и жизнь наших детей. При дефиците любви становится наказанием сама жизнь, и тогда наказания ищут как последний шанс на любовь.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 завершении хочу процитировать слова писателя 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Лиханова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«Право ребенка на жизнь и право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родительство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это неотъемлемые права любого человека, а ребенок – поперед всего.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Но ведь не суд же, не слепая Фемида, обеспечат ему эти права, а мы, зрячие – родители, педагоги, соседи, прохожие.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Насколько мы зрячие? Это не простой вопрос».</w:t>
      </w:r>
      <w:r>
        <w:rPr>
          <w:rFonts w:ascii="Arial" w:hAnsi="Arial" w:cs="Arial"/>
          <w:color w:val="000000"/>
          <w:sz w:val="27"/>
          <w:szCs w:val="27"/>
        </w:rPr>
        <w:br/>
        <w:t>Любите своих детей и спасибо за внимание.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Тренинговые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игры и упражнения, направленные на гармонизацию детско-родительских взаимоотношений. 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Упражнение "Кто здесь собрался?"</w:t>
      </w:r>
      <w:r>
        <w:rPr>
          <w:rFonts w:ascii="Arial" w:hAnsi="Arial" w:cs="Arial"/>
          <w:color w:val="000000"/>
          <w:sz w:val="27"/>
          <w:szCs w:val="27"/>
        </w:rPr>
        <w:br/>
        <w:t>Каждый родитель по кругу придумывает свой вариант ответа на вопрос "Кто здесь собрался?"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 сейчас, давайте немного отвлечемся, сделаем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приятное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друг другу и поиграем. Давно играли? Передаем часть своего сердца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говорим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кто здесь сегодня собрался Вы знаете, когда о человеку или группе людей говорят только хорошее, это заранее настраивает на оптимизм и успех.</w:t>
      </w:r>
      <w:r>
        <w:rPr>
          <w:rFonts w:ascii="Arial" w:hAnsi="Arial" w:cs="Arial"/>
          <w:color w:val="000000"/>
          <w:sz w:val="27"/>
          <w:szCs w:val="27"/>
        </w:rPr>
        <w:br/>
        <w:t>Упражнение "Угадайте, какую игрушку выбрал бы ваш ребенок"</w:t>
      </w:r>
      <w:r>
        <w:rPr>
          <w:rFonts w:ascii="Arial" w:hAnsi="Arial" w:cs="Arial"/>
          <w:color w:val="000000"/>
          <w:sz w:val="27"/>
          <w:szCs w:val="27"/>
        </w:rPr>
        <w:br/>
        <w:t>Родителям предлагается выбрать из набора игрушек, куда входят куклы, настольно-печатные игры, мяч, скакалка, машина, музыкальная игрушка и т. д., ту, с которой больше всего любит играть их ребенок. Родители поясняют свой выбор.</w:t>
      </w:r>
      <w:r>
        <w:rPr>
          <w:rFonts w:ascii="Arial" w:hAnsi="Arial" w:cs="Arial"/>
          <w:color w:val="000000"/>
          <w:sz w:val="27"/>
          <w:szCs w:val="27"/>
        </w:rPr>
        <w:br/>
        <w:t>Упражнение дает участникам группы прекрасный повод для обратной связи: каждый из них может узнать, как он воспринимается в качестве родителя по первому впечатлению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Игра "Какой он – мой ребенок"</w:t>
      </w:r>
      <w:r>
        <w:rPr>
          <w:rFonts w:ascii="Arial" w:hAnsi="Arial" w:cs="Arial"/>
          <w:color w:val="000000"/>
          <w:sz w:val="27"/>
          <w:szCs w:val="27"/>
        </w:rPr>
        <w:br/>
        <w:t>У каждого ребенка есть свои интересы, потребности, желания. И сейчас мы узнаем, как хорошо вы знаете своих детей. Ваши дети заранее написали вам, что они любят.</w:t>
      </w:r>
      <w:r>
        <w:rPr>
          <w:rFonts w:ascii="Arial" w:hAnsi="Arial" w:cs="Arial"/>
          <w:color w:val="000000"/>
          <w:sz w:val="27"/>
          <w:szCs w:val="27"/>
        </w:rPr>
        <w:br/>
        <w:t>Упражнение "Моя любимая игрушка"</w:t>
      </w:r>
      <w:r>
        <w:rPr>
          <w:rFonts w:ascii="Arial" w:hAnsi="Arial" w:cs="Arial"/>
          <w:color w:val="000000"/>
          <w:sz w:val="27"/>
          <w:szCs w:val="27"/>
        </w:rPr>
        <w:br/>
        <w:t>Родители вспоминают их любимую игрушку: как называлась и где она сейчас.</w:t>
      </w:r>
      <w:r>
        <w:rPr>
          <w:rFonts w:ascii="Arial" w:hAnsi="Arial" w:cs="Arial"/>
          <w:color w:val="000000"/>
          <w:sz w:val="27"/>
          <w:szCs w:val="27"/>
        </w:rPr>
        <w:br/>
        <w:t>Вопрос для анализа: "Какие чувства вызвали воспоминания?".</w:t>
      </w:r>
    </w:p>
    <w:sectPr w:rsidR="0058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32"/>
    <w:rsid w:val="005837B3"/>
    <w:rsid w:val="009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Лутфие</dc:creator>
  <cp:lastModifiedBy>Лутфие</cp:lastModifiedBy>
  <cp:revision>1</cp:revision>
  <dcterms:created xsi:type="dcterms:W3CDTF">2020-11-12T13:28:00Z</dcterms:created>
  <dcterms:modified xsi:type="dcterms:W3CDTF">2020-11-12T13:31:00Z</dcterms:modified>
</cp:coreProperties>
</file>